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D0EAE" w14:textId="77777777" w:rsidR="00B95317" w:rsidRPr="008A5CCD" w:rsidRDefault="00B95317" w:rsidP="008A5CC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8A5CCD">
        <w:rPr>
          <w:rStyle w:val="Rfrenceintense"/>
          <w:sz w:val="32"/>
          <w:szCs w:val="32"/>
        </w:rPr>
        <w:t>Les caractéristiques des réseaux sociaux</w:t>
      </w:r>
    </w:p>
    <w:p w14:paraId="0E0A08F5" w14:textId="77777777" w:rsidR="008A5CCD" w:rsidRDefault="008A5CCD" w:rsidP="008A5CCD">
      <w:pPr>
        <w:rPr>
          <w:b/>
          <w:bCs/>
          <w:color w:val="0070C0"/>
        </w:rPr>
      </w:pPr>
    </w:p>
    <w:p w14:paraId="1241BC75" w14:textId="4B621D47" w:rsidR="008022B0" w:rsidRDefault="00B20805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B20805">
        <w:rPr>
          <w:b/>
          <w:bCs/>
          <w:color w:val="0070C0"/>
        </w:rPr>
        <w:t>Quelles caractéristiques des réseaux sociaux expliquent les différences dans le nombre d'utilisateurs actifs ?</w:t>
      </w:r>
    </w:p>
    <w:p w14:paraId="1EFDE897" w14:textId="77777777" w:rsidR="00B95317" w:rsidRPr="00B20805" w:rsidRDefault="00B95317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64A32C3" w14:textId="77777777" w:rsidR="00B20805" w:rsidRPr="008022B0" w:rsidRDefault="00B20805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2E9B7D4" w14:textId="77777777" w:rsidR="008022B0" w:rsidRDefault="008022B0" w:rsidP="006F78DF">
      <w:pPr>
        <w:spacing w:after="0"/>
        <w:ind w:left="-851" w:right="-851"/>
        <w:rPr>
          <w:rStyle w:val="lev"/>
        </w:rPr>
      </w:pPr>
    </w:p>
    <w:p w14:paraId="5340449D" w14:textId="77777777" w:rsidR="00B95317" w:rsidRDefault="00B20805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B20805">
        <w:rPr>
          <w:b/>
          <w:bCs/>
          <w:color w:val="0070C0"/>
        </w:rPr>
        <w:t>Pourquoi dit-on que les réseaux sociaux se ressemblent de plus en plus ?</w:t>
      </w:r>
      <w:r w:rsidRPr="00B20805">
        <w:rPr>
          <w:b/>
          <w:bCs/>
          <w:color w:val="0070C0"/>
        </w:rPr>
        <w:cr/>
      </w:r>
    </w:p>
    <w:p w14:paraId="6BCFAA34" w14:textId="77777777" w:rsidR="00B95317" w:rsidRDefault="00B95317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880182A" w14:textId="40487212" w:rsidR="008022B0" w:rsidRDefault="00B20805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B20805">
        <w:rPr>
          <w:b/>
          <w:bCs/>
          <w:color w:val="0070C0"/>
        </w:rPr>
        <w:t>Dans quel but se copient-ils entre eux ?</w:t>
      </w:r>
      <w:r w:rsidRPr="00B20805">
        <w:rPr>
          <w:b/>
          <w:bCs/>
          <w:color w:val="0070C0"/>
        </w:rPr>
        <w:cr/>
      </w:r>
    </w:p>
    <w:p w14:paraId="364CEB97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79FB3D4" w14:textId="77777777" w:rsidR="00B95317" w:rsidRPr="00B20805" w:rsidRDefault="00B95317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8A22AAA" w14:textId="77777777" w:rsidR="008022B0" w:rsidRPr="008022B0" w:rsidRDefault="008022B0" w:rsidP="006F78DF">
      <w:pPr>
        <w:spacing w:after="0"/>
        <w:ind w:left="-851" w:right="-851"/>
        <w:rPr>
          <w:rStyle w:val="lev"/>
        </w:rPr>
      </w:pPr>
    </w:p>
    <w:p w14:paraId="4E57A60F" w14:textId="5B720684" w:rsidR="008022B0" w:rsidRPr="00B95317" w:rsidRDefault="00B20805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B95317">
        <w:rPr>
          <w:b/>
          <w:bCs/>
          <w:color w:val="0070C0"/>
        </w:rPr>
        <w:t>En quoi l'identification et l'authentification de l'utilisateur d'un réseau social permettent-elles de contrôler son identité numérique et sa e-réputation ?</w:t>
      </w:r>
    </w:p>
    <w:p w14:paraId="4070E9DE" w14:textId="28A565CA" w:rsidR="00B20805" w:rsidRDefault="00B20805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C3ECCEC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76D9AAE6" w14:textId="77777777" w:rsidR="00B95317" w:rsidRPr="00B95317" w:rsidRDefault="00B95317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F0ACDDD" w14:textId="77777777" w:rsidR="00B20805" w:rsidRPr="008022B0" w:rsidRDefault="00B20805" w:rsidP="006F78DF">
      <w:pPr>
        <w:spacing w:after="0"/>
        <w:ind w:left="-851" w:right="-851"/>
        <w:rPr>
          <w:rStyle w:val="lev"/>
        </w:rPr>
      </w:pPr>
    </w:p>
    <w:p w14:paraId="1761176D" w14:textId="594313CF" w:rsidR="00B20805" w:rsidRDefault="00B20805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B95317">
        <w:rPr>
          <w:b/>
          <w:bCs/>
          <w:color w:val="0070C0"/>
        </w:rPr>
        <w:t>Pourquoi est-il important de paramétrer correctement son compte sur les réseaux sociaux ?</w:t>
      </w:r>
    </w:p>
    <w:p w14:paraId="7D5BCF8D" w14:textId="77777777" w:rsidR="00B95317" w:rsidRPr="00B95317" w:rsidRDefault="00B95317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CC93421" w14:textId="2D9C94DE" w:rsidR="00B20805" w:rsidRDefault="00B20805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B07E33C" w14:textId="77777777" w:rsidR="006F78DF" w:rsidRPr="008022B0" w:rsidRDefault="006F78DF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E0754E0" w14:textId="77777777" w:rsidR="00AA14AB" w:rsidRPr="008022B0" w:rsidRDefault="00AA14AB" w:rsidP="006F78DF">
      <w:pPr>
        <w:spacing w:after="0"/>
        <w:ind w:left="-851" w:right="-851"/>
        <w:rPr>
          <w:rStyle w:val="lev"/>
        </w:rPr>
      </w:pPr>
    </w:p>
    <w:p w14:paraId="2C7CF4EB" w14:textId="3FF6CB89" w:rsidR="00B95317" w:rsidRPr="00B95317" w:rsidRDefault="00AA14AB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B95317">
        <w:rPr>
          <w:b/>
          <w:bCs/>
          <w:color w:val="0070C0"/>
        </w:rPr>
        <w:t>Quels sont les intérêts et les dangers des réseaux sociaux ?</w:t>
      </w:r>
    </w:p>
    <w:p w14:paraId="38F07004" w14:textId="5EE01C42" w:rsidR="00AA14AB" w:rsidRDefault="00AA14AB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6A907C9" w14:textId="77777777" w:rsidR="006F78DF" w:rsidRPr="008022B0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41FF559" w14:textId="652670A1" w:rsidR="008A5CCD" w:rsidRDefault="008A5CCD">
      <w:pPr>
        <w:rPr>
          <w:b/>
          <w:bCs/>
        </w:rPr>
      </w:pPr>
      <w:r>
        <w:rPr>
          <w:b/>
          <w:bCs/>
        </w:rPr>
        <w:br w:type="page"/>
      </w:r>
    </w:p>
    <w:p w14:paraId="5466473D" w14:textId="77777777" w:rsidR="008A5CCD" w:rsidRDefault="008A5CCD" w:rsidP="004C479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8022B0">
        <w:rPr>
          <w:rStyle w:val="Rfrenceintense"/>
          <w:sz w:val="32"/>
          <w:szCs w:val="32"/>
        </w:rPr>
        <w:lastRenderedPageBreak/>
        <w:t>LE</w:t>
      </w:r>
      <w:r>
        <w:rPr>
          <w:rStyle w:val="Rfrenceintense"/>
          <w:sz w:val="32"/>
          <w:szCs w:val="32"/>
        </w:rPr>
        <w:t xml:space="preserve"> MODELE ECONOMIQUE DES RESEAUX SOCIAUX</w:t>
      </w:r>
      <w:r w:rsidRPr="008022B0">
        <w:rPr>
          <w:rStyle w:val="Rfrenceintense"/>
          <w:sz w:val="32"/>
          <w:szCs w:val="32"/>
        </w:rPr>
        <w:t xml:space="preserve"> :</w:t>
      </w:r>
    </w:p>
    <w:p w14:paraId="72C7DAFB" w14:textId="77777777" w:rsidR="008A5CCD" w:rsidRPr="00940CEB" w:rsidRDefault="008A5CCD" w:rsidP="008022B0">
      <w:pPr>
        <w:spacing w:after="0"/>
        <w:rPr>
          <w:rStyle w:val="Rfrenceintense"/>
          <w:sz w:val="32"/>
          <w:szCs w:val="32"/>
        </w:rPr>
      </w:pPr>
    </w:p>
    <w:p w14:paraId="4D19A3C8" w14:textId="77777777" w:rsidR="008A5CCD" w:rsidRPr="00B20805" w:rsidRDefault="008A5CCD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Pourquoi FACEBOOK peut-il se permettre d’afficher sur son site « C’est gratuit (et ça le restera toujours) » sans craindre pour sa santé financière</w:t>
      </w:r>
      <w:r w:rsidRPr="00B20805">
        <w:rPr>
          <w:b/>
          <w:bCs/>
          <w:color w:val="0070C0"/>
        </w:rPr>
        <w:t xml:space="preserve"> ?</w:t>
      </w:r>
    </w:p>
    <w:p w14:paraId="6BAD1914" w14:textId="36CB4C8B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0443595" w14:textId="56623ECD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21018C4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9FE2EAE" w14:textId="77777777" w:rsidR="008A5CCD" w:rsidRPr="008022B0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AA803E8" w14:textId="77777777" w:rsidR="008A5CCD" w:rsidRDefault="008A5CCD" w:rsidP="006F78DF">
      <w:pPr>
        <w:spacing w:after="0"/>
        <w:ind w:left="-851" w:right="-851"/>
        <w:rPr>
          <w:rStyle w:val="lev"/>
        </w:rPr>
      </w:pPr>
    </w:p>
    <w:p w14:paraId="15AD8D00" w14:textId="77777777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Comment des réseaux sociaux gratuits peuvent-ils convaincre leurs utilisateurs de payer un abonnement ?</w:t>
      </w:r>
    </w:p>
    <w:p w14:paraId="3E06F8EA" w14:textId="43C85ABD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784DD4AE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1E8FB65" w14:textId="06AD8C62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AEF38C8" w14:textId="77777777" w:rsidR="006F78DF" w:rsidRPr="00B20805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C880087" w14:textId="77777777" w:rsidR="008A5CCD" w:rsidRDefault="008A5CCD" w:rsidP="006F78DF">
      <w:pPr>
        <w:spacing w:after="0"/>
        <w:ind w:left="-851" w:right="-851"/>
        <w:rPr>
          <w:rStyle w:val="lev"/>
        </w:rPr>
      </w:pPr>
    </w:p>
    <w:p w14:paraId="39192BA5" w14:textId="77777777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Pour quelle raison dit-on que « les données personnelles valent de l’or » ?</w:t>
      </w:r>
    </w:p>
    <w:p w14:paraId="15AC1BB5" w14:textId="5CE5171D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BB48FC5" w14:textId="1FD1EBC4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34E8768" w14:textId="77777777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F6479AF" w14:textId="7C9D2110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30A51A2" w14:textId="77777777" w:rsidR="008A5CCD" w:rsidRDefault="008A5CCD" w:rsidP="006F78DF">
      <w:pPr>
        <w:spacing w:after="0"/>
        <w:rPr>
          <w:b/>
          <w:bCs/>
          <w:color w:val="0070C0"/>
        </w:rPr>
      </w:pPr>
    </w:p>
    <w:p w14:paraId="06AF9C2A" w14:textId="77777777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Comment la collecte de données personnelles permet-elle aux entreprises de réseaux sociaux d’améliorer leurs revenus ?</w:t>
      </w:r>
    </w:p>
    <w:p w14:paraId="1A06AD95" w14:textId="38FC6969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664A9C0" w14:textId="095603D3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3DD6754" w14:textId="77777777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8BF9102" w14:textId="77777777" w:rsidR="008A5CCD" w:rsidRPr="00B20805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D3DFB0F" w14:textId="77777777" w:rsidR="008A5CCD" w:rsidRPr="008022B0" w:rsidRDefault="008A5CCD" w:rsidP="006F78DF">
      <w:pPr>
        <w:spacing w:after="0"/>
        <w:ind w:left="-851" w:right="-851"/>
        <w:rPr>
          <w:rStyle w:val="lev"/>
        </w:rPr>
      </w:pPr>
    </w:p>
    <w:p w14:paraId="13F958FB" w14:textId="77777777" w:rsidR="008A5CCD" w:rsidRPr="00B20805" w:rsidRDefault="008A5CCD" w:rsidP="008D31F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Quelles sont les principales sources de revenus des réseaux sociaux ?</w:t>
      </w:r>
    </w:p>
    <w:p w14:paraId="5FD74E34" w14:textId="1ED104F7" w:rsidR="008A5CCD" w:rsidRDefault="008A5CCD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3B845E1" w14:textId="5F5DB3E2" w:rsidR="006F78DF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8CADB91" w14:textId="77777777" w:rsidR="006F78DF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BC44D37" w14:textId="77777777" w:rsidR="008A5CCD" w:rsidRPr="008022B0" w:rsidRDefault="008A5CCD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48449D1" w14:textId="4732E8FC" w:rsidR="008A5CCD" w:rsidRDefault="008A5CCD" w:rsidP="006F78DF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>
        <w:rPr>
          <w:b/>
          <w:bCs/>
        </w:rPr>
        <w:br w:type="page"/>
      </w:r>
      <w:r w:rsidRPr="008022B0">
        <w:rPr>
          <w:rStyle w:val="Rfrenceintense"/>
          <w:sz w:val="32"/>
          <w:szCs w:val="32"/>
        </w:rPr>
        <w:lastRenderedPageBreak/>
        <w:t>LE</w:t>
      </w:r>
      <w:r>
        <w:rPr>
          <w:rStyle w:val="Rfrenceintense"/>
          <w:sz w:val="32"/>
          <w:szCs w:val="32"/>
        </w:rPr>
        <w:t>S COMMUNAUTES DANS LES RESEAUX SOCIAUX</w:t>
      </w:r>
    </w:p>
    <w:p w14:paraId="621095B7" w14:textId="77777777" w:rsidR="008A5CCD" w:rsidRPr="00940CEB" w:rsidRDefault="008A5CCD" w:rsidP="008022B0">
      <w:pPr>
        <w:spacing w:after="0"/>
        <w:rPr>
          <w:rStyle w:val="Rfrenceintense"/>
          <w:sz w:val="32"/>
          <w:szCs w:val="32"/>
        </w:rPr>
      </w:pPr>
    </w:p>
    <w:p w14:paraId="5C60B83C" w14:textId="77777777" w:rsidR="008A5CCD" w:rsidRPr="00B20805" w:rsidRDefault="008A5CCD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Comment peut-on visualiser la popularité d’une personne sur un graphe de relation d’amitié ?</w:t>
      </w:r>
    </w:p>
    <w:p w14:paraId="0588B63C" w14:textId="460B4B29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A4F4048" w14:textId="407FE39C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54BBDCE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EF8BFAA" w14:textId="77777777" w:rsidR="008A5CCD" w:rsidRPr="008022B0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8C3C681" w14:textId="77777777" w:rsidR="008A5CCD" w:rsidRDefault="008A5CCD" w:rsidP="006F78DF">
      <w:pPr>
        <w:spacing w:after="0"/>
        <w:ind w:left="-851" w:right="-851"/>
        <w:rPr>
          <w:rStyle w:val="lev"/>
        </w:rPr>
      </w:pPr>
    </w:p>
    <w:p w14:paraId="44A493A1" w14:textId="77777777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Si Théo annonce l’absence d’un professeur à ses camarades, et si l’algorithme du Document 2 est utilisé, combien faudra-t-il de partage pour qu’Emma soit au courant ?</w:t>
      </w:r>
    </w:p>
    <w:p w14:paraId="78C0503E" w14:textId="3B7ECE0F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AB3EFD1" w14:textId="7A8916CB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783C6872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2E7F537" w14:textId="77777777" w:rsidR="008A5CCD" w:rsidRPr="00B20805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4D342AD" w14:textId="77777777" w:rsidR="008A5CCD" w:rsidRDefault="008A5CCD" w:rsidP="006F78DF">
      <w:pPr>
        <w:spacing w:after="0"/>
        <w:ind w:left="-851" w:right="-851"/>
        <w:rPr>
          <w:rStyle w:val="lev"/>
        </w:rPr>
      </w:pPr>
    </w:p>
    <w:p w14:paraId="364313C1" w14:textId="77777777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Comment expliquer la diminution du nombre de liens séparant deux individus grâce aux réseaux sociaux ?</w:t>
      </w:r>
    </w:p>
    <w:p w14:paraId="465993ED" w14:textId="1AF259E6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E6F9A8E" w14:textId="77777777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7F3DE1C3" w14:textId="77777777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F2753B1" w14:textId="77777777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758CC981" w14:textId="77777777" w:rsidR="008A5CCD" w:rsidRDefault="008A5CCD" w:rsidP="006F78DF">
      <w:pPr>
        <w:spacing w:after="0"/>
        <w:ind w:left="-851" w:right="-851"/>
        <w:rPr>
          <w:rStyle w:val="lev"/>
        </w:rPr>
      </w:pPr>
    </w:p>
    <w:p w14:paraId="749798B7" w14:textId="77777777" w:rsidR="008A5CCD" w:rsidRDefault="008A5CCD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Quel est le risque lié au phénomène de « petit monde » ?</w:t>
      </w:r>
    </w:p>
    <w:p w14:paraId="76CA9086" w14:textId="040AF72C" w:rsidR="008A5CCD" w:rsidRDefault="008A5CCD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3B8F3E1" w14:textId="5788C773" w:rsidR="006F78DF" w:rsidRDefault="006F78DF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558639D" w14:textId="77777777" w:rsidR="006F78DF" w:rsidRDefault="006F78DF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733833F" w14:textId="77777777" w:rsidR="008A5CCD" w:rsidRDefault="008A5CCD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417622F" w14:textId="77777777" w:rsidR="008A5CCD" w:rsidRPr="008022B0" w:rsidRDefault="008A5CCD" w:rsidP="006F78DF">
      <w:pPr>
        <w:spacing w:after="0"/>
        <w:ind w:left="-851" w:right="-851"/>
        <w:rPr>
          <w:rStyle w:val="lev"/>
        </w:rPr>
      </w:pPr>
    </w:p>
    <w:p w14:paraId="4E679820" w14:textId="77777777" w:rsidR="008A5CCD" w:rsidRPr="00B20805" w:rsidRDefault="008A5CCD" w:rsidP="008D31F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Quelles caractéristiques la représentation en graphe mettent-elles en évidences ?</w:t>
      </w:r>
    </w:p>
    <w:p w14:paraId="7743E69A" w14:textId="6E3EF6C7" w:rsidR="008A5CCD" w:rsidRDefault="008A5CCD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08E29E8" w14:textId="5970CE9C" w:rsidR="008A5CCD" w:rsidRDefault="008A5CCD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7B328A3" w14:textId="0F2AD99F" w:rsidR="006F78DF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9EB6B85" w14:textId="77777777" w:rsidR="006F78DF" w:rsidRPr="008022B0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2F2A021" w14:textId="68EA5543" w:rsidR="008A5CCD" w:rsidRDefault="008A5CCD">
      <w:pPr>
        <w:rPr>
          <w:b/>
          <w:bCs/>
        </w:rPr>
      </w:pPr>
      <w:r>
        <w:rPr>
          <w:b/>
          <w:bCs/>
        </w:rPr>
        <w:br w:type="page"/>
      </w:r>
    </w:p>
    <w:p w14:paraId="4BEC9728" w14:textId="7F5A5D5C" w:rsidR="008A5CCD" w:rsidRDefault="008A5CCD" w:rsidP="004C479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8022B0">
        <w:rPr>
          <w:rStyle w:val="Rfrenceintense"/>
          <w:sz w:val="32"/>
          <w:szCs w:val="32"/>
        </w:rPr>
        <w:lastRenderedPageBreak/>
        <w:t>L</w:t>
      </w:r>
      <w:r>
        <w:rPr>
          <w:rStyle w:val="Rfrenceintense"/>
          <w:sz w:val="32"/>
          <w:szCs w:val="32"/>
        </w:rPr>
        <w:t>A CYBERVIOLENCE</w:t>
      </w:r>
    </w:p>
    <w:p w14:paraId="4E6FC92D" w14:textId="77777777" w:rsidR="008A5CCD" w:rsidRPr="00940CEB" w:rsidRDefault="008A5CCD" w:rsidP="008022B0">
      <w:pPr>
        <w:spacing w:after="0"/>
        <w:rPr>
          <w:rStyle w:val="Rfrenceintense"/>
          <w:sz w:val="32"/>
          <w:szCs w:val="32"/>
        </w:rPr>
      </w:pPr>
    </w:p>
    <w:p w14:paraId="6BE0E3A5" w14:textId="77777777" w:rsidR="008A5CCD" w:rsidRPr="00B20805" w:rsidRDefault="008A5CCD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Quels sont les types de cyberviolence particulièrement présents sur les réseaux sociaux ?</w:t>
      </w:r>
    </w:p>
    <w:p w14:paraId="2D8A1F76" w14:textId="45BD2B0D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52979CD" w14:textId="2CEFEC2B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B43EA9E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1343A60" w14:textId="77777777" w:rsidR="008A5CCD" w:rsidRPr="008022B0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6E5C8B6" w14:textId="77777777" w:rsidR="008A5CCD" w:rsidRDefault="008A5CCD" w:rsidP="00940CEB">
      <w:pPr>
        <w:ind w:left="-851" w:right="-851"/>
        <w:rPr>
          <w:rStyle w:val="lev"/>
        </w:rPr>
      </w:pPr>
    </w:p>
    <w:p w14:paraId="51B0935C" w14:textId="77777777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En quoi les échanges du Document 2 relèvent-ils du cyberharcèlement ?</w:t>
      </w:r>
    </w:p>
    <w:p w14:paraId="7E121605" w14:textId="23326C6A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075E829" w14:textId="329ED041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1A819E5" w14:textId="78F61638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275BA6F" w14:textId="77777777" w:rsidR="008A5CCD" w:rsidRPr="00B20805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6E3C9B6" w14:textId="77777777" w:rsidR="008A5CCD" w:rsidRDefault="008A5CCD" w:rsidP="0069574F">
      <w:pPr>
        <w:ind w:left="-851" w:right="-851"/>
        <w:rPr>
          <w:rStyle w:val="lev"/>
        </w:rPr>
      </w:pPr>
    </w:p>
    <w:p w14:paraId="0394D69E" w14:textId="77777777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En quoi le texte de loi protège-t-il les victimes de cyberharcèlement ?</w:t>
      </w:r>
    </w:p>
    <w:p w14:paraId="7FFA2337" w14:textId="397E1163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46DCD5F" w14:textId="1674E6D7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DC8923C" w14:textId="77777777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6CBE75F" w14:textId="77777777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A26018C" w14:textId="77777777" w:rsidR="008A5CCD" w:rsidRDefault="008A5CCD" w:rsidP="00AA14AB">
      <w:pPr>
        <w:ind w:left="-851" w:right="-851"/>
        <w:rPr>
          <w:rStyle w:val="lev"/>
        </w:rPr>
      </w:pPr>
    </w:p>
    <w:p w14:paraId="701901BC" w14:textId="77777777" w:rsidR="008A5CCD" w:rsidRDefault="008A5CCD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Que devez-vous faire en cas de cyberharcèlement ?</w:t>
      </w:r>
    </w:p>
    <w:p w14:paraId="0A646EFA" w14:textId="57ECC0D0" w:rsidR="008A5CCD" w:rsidRDefault="008A5CCD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0ADCBEC" w14:textId="77777777" w:rsidR="006F78DF" w:rsidRDefault="006F78DF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F7A26A8" w14:textId="77777777" w:rsidR="006F78DF" w:rsidRDefault="006F78DF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323CB24" w14:textId="77777777" w:rsidR="008A5CCD" w:rsidRDefault="008A5CCD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A023307" w14:textId="77777777" w:rsidR="008A5CCD" w:rsidRPr="008022B0" w:rsidRDefault="008A5CCD" w:rsidP="00AA14AB">
      <w:pPr>
        <w:ind w:left="-851" w:right="-851"/>
        <w:rPr>
          <w:rStyle w:val="lev"/>
        </w:rPr>
      </w:pPr>
    </w:p>
    <w:p w14:paraId="48CF6D36" w14:textId="77777777" w:rsidR="008A5CCD" w:rsidRPr="00B20805" w:rsidRDefault="008A5CCD" w:rsidP="008D31F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Pourquoi Internet favorise-t-il le cyberharcèlement ?</w:t>
      </w:r>
    </w:p>
    <w:p w14:paraId="589D8FC6" w14:textId="1C29C7AF" w:rsidR="008A5CCD" w:rsidRDefault="008A5CCD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9DE5773" w14:textId="31CD8635" w:rsidR="006F78DF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4A27845" w14:textId="77777777" w:rsidR="006F78DF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D3206BD" w14:textId="77777777" w:rsidR="008A5CCD" w:rsidRPr="008022B0" w:rsidRDefault="008A5CCD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90784AB" w14:textId="77777777" w:rsidR="008A5CCD" w:rsidRPr="00B20805" w:rsidRDefault="008A5CCD" w:rsidP="008A5CCD">
      <w:pPr>
        <w:rPr>
          <w:b/>
          <w:bCs/>
        </w:rPr>
      </w:pPr>
    </w:p>
    <w:sectPr w:rsidR="008A5CCD" w:rsidRPr="00B20805" w:rsidSect="00723B41">
      <w:footerReference w:type="default" r:id="rId8"/>
      <w:headerReference w:type="first" r:id="rId9"/>
      <w:footerReference w:type="first" r:id="rId10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60E00" w14:textId="77777777" w:rsidR="00BB3580" w:rsidRDefault="00BB3580" w:rsidP="00940CEB">
      <w:pPr>
        <w:spacing w:after="0" w:line="240" w:lineRule="auto"/>
      </w:pPr>
      <w:r>
        <w:separator/>
      </w:r>
    </w:p>
  </w:endnote>
  <w:endnote w:type="continuationSeparator" w:id="0">
    <w:p w14:paraId="14B1E1F4" w14:textId="77777777" w:rsidR="00BB3580" w:rsidRDefault="00BB3580" w:rsidP="009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7A866" w14:textId="5EA139E8" w:rsidR="000417A4" w:rsidRDefault="000417A4" w:rsidP="000417A4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https://cedric-lelievre.canoprof.fr/eleve/2SNT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157E2" w14:textId="3D9B0AED" w:rsidR="006F78DF" w:rsidRPr="006F78DF" w:rsidRDefault="006F78DF" w:rsidP="006F78D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A7082B" wp14:editId="44F3FA8F">
              <wp:simplePos x="0" y="0"/>
              <wp:positionH relativeFrom="column">
                <wp:posOffset>970915</wp:posOffset>
              </wp:positionH>
              <wp:positionV relativeFrom="page">
                <wp:posOffset>9420860</wp:posOffset>
              </wp:positionV>
              <wp:extent cx="4503420" cy="436245"/>
              <wp:effectExtent l="0" t="0" r="11430" b="1270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3420" cy="436245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2C8BE" w14:textId="77777777" w:rsidR="006F78DF" w:rsidRPr="000F720F" w:rsidRDefault="006F78DF" w:rsidP="006F78DF">
                          <w:pPr>
                            <w:spacing w:after="0"/>
                            <w:jc w:val="center"/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0F720F"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  <w:t>Vous devez vous rendre sur le site pour pouvoir répondre aux questions.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BA7082B" id="Zone de texte 4" o:spid="_x0000_s1026" style="position:absolute;margin-left:76.45pt;margin-top:741.8pt;width:354.6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" fillcolor="white [3201]" strokecolor="#5b9bd5 [3208]" strokeweight="1pt">
              <v:stroke joinstyle="miter"/>
              <v:textbox style="mso-fit-shape-to-text:t">
                <w:txbxContent>
                  <w:p w14:paraId="45D2C8BE" w14:textId="77777777" w:rsidR="006F78DF" w:rsidRPr="000F720F" w:rsidRDefault="006F78DF" w:rsidP="006F78DF">
                    <w:pPr>
                      <w:spacing w:after="0"/>
                      <w:jc w:val="center"/>
                      <w:rPr>
                        <w:color w:val="2F5496" w:themeColor="accent1" w:themeShade="BF"/>
                        <w:sz w:val="28"/>
                        <w:szCs w:val="28"/>
                      </w:rPr>
                    </w:pPr>
                    <w:r w:rsidRPr="000F720F">
                      <w:rPr>
                        <w:color w:val="2F5496" w:themeColor="accent1" w:themeShade="BF"/>
                        <w:sz w:val="28"/>
                        <w:szCs w:val="28"/>
                      </w:rPr>
                      <w:t>Vous devez vous rendre sur le site pour pouvoir répondre aux questions.</w:t>
                    </w:r>
                  </w:p>
                </w:txbxContent>
              </v:textbox>
              <w10:wrap anchory="page"/>
            </v:roundrect>
          </w:pict>
        </mc:Fallback>
      </mc:AlternateContent>
    </w:r>
    <w:r w:rsidRPr="00FA36FF">
      <w:rPr>
        <w:noProof/>
      </w:rPr>
      <w:drawing>
        <wp:inline distT="0" distB="0" distL="0" distR="0" wp14:anchorId="3396DF66" wp14:editId="3E050B25">
          <wp:extent cx="839209" cy="84124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70" cy="853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F720F">
      <w:rPr>
        <w:color w:val="2F5496" w:themeColor="accent1" w:themeShade="BF"/>
        <w14:props3d w14:extrusionH="0" w14:contourW="0" w14:prstMaterial="matte"/>
      </w:rPr>
      <w:t>https://cedric-lelievre.canoprof.fr/eleve/2SNT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D6B3B" w14:textId="77777777" w:rsidR="00BB3580" w:rsidRDefault="00BB3580" w:rsidP="00940CEB">
      <w:pPr>
        <w:spacing w:after="0" w:line="240" w:lineRule="auto"/>
      </w:pPr>
      <w:r>
        <w:separator/>
      </w:r>
    </w:p>
  </w:footnote>
  <w:footnote w:type="continuationSeparator" w:id="0">
    <w:p w14:paraId="2568143D" w14:textId="77777777" w:rsidR="00BB3580" w:rsidRDefault="00BB3580" w:rsidP="009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B7BB7" w14:textId="77777777" w:rsidR="00940CEB" w:rsidRDefault="00940CEB" w:rsidP="00940CEB">
    <w:pPr>
      <w:pStyle w:val="En-tte"/>
    </w:pPr>
    <w:r>
      <w:t>Nom :</w:t>
    </w:r>
    <w:r>
      <w:tab/>
      <w:t>Prénom :</w:t>
    </w:r>
    <w:r>
      <w:tab/>
      <w:t>Classe :</w:t>
    </w:r>
  </w:p>
  <w:p w14:paraId="4A4DFC46" w14:textId="41B8C4A1" w:rsidR="00940CEB" w:rsidRPr="00B95317" w:rsidRDefault="008022B0" w:rsidP="00B95317">
    <w:pPr>
      <w:pStyle w:val="Titre1"/>
      <w:pBdr>
        <w:top w:val="single" w:sz="4" w:space="1" w:color="auto"/>
      </w:pBdr>
      <w:jc w:val="center"/>
      <w:rPr>
        <w:b/>
        <w:bCs/>
      </w:rPr>
    </w:pPr>
    <w:r w:rsidRPr="008022B0">
      <w:rPr>
        <w:b/>
        <w:bCs/>
      </w:rPr>
      <w:t xml:space="preserve">Les réseaux </w:t>
    </w:r>
    <w:r w:rsidR="00B20805">
      <w:rPr>
        <w:b/>
        <w:bCs/>
      </w:rPr>
      <w:t>sociaux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F2C89"/>
    <w:multiLevelType w:val="multilevel"/>
    <w:tmpl w:val="5CA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137"/>
    <w:multiLevelType w:val="multilevel"/>
    <w:tmpl w:val="773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693C"/>
    <w:multiLevelType w:val="hybridMultilevel"/>
    <w:tmpl w:val="39D4D562"/>
    <w:lvl w:ilvl="0" w:tplc="AA9A81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CB35BE"/>
    <w:multiLevelType w:val="multilevel"/>
    <w:tmpl w:val="DE7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925C8"/>
    <w:multiLevelType w:val="multilevel"/>
    <w:tmpl w:val="25A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1"/>
    <w:rsid w:val="000417A4"/>
    <w:rsid w:val="0004687E"/>
    <w:rsid w:val="0007595A"/>
    <w:rsid w:val="00183706"/>
    <w:rsid w:val="00242A5B"/>
    <w:rsid w:val="002546A3"/>
    <w:rsid w:val="00257EA6"/>
    <w:rsid w:val="002F0A7D"/>
    <w:rsid w:val="00321378"/>
    <w:rsid w:val="003C47E9"/>
    <w:rsid w:val="003C5E5F"/>
    <w:rsid w:val="004C479D"/>
    <w:rsid w:val="00501888"/>
    <w:rsid w:val="005817FD"/>
    <w:rsid w:val="005D3412"/>
    <w:rsid w:val="006000A4"/>
    <w:rsid w:val="0061481E"/>
    <w:rsid w:val="006F78DF"/>
    <w:rsid w:val="00723B41"/>
    <w:rsid w:val="008022B0"/>
    <w:rsid w:val="00803758"/>
    <w:rsid w:val="008A5CCD"/>
    <w:rsid w:val="00940CEB"/>
    <w:rsid w:val="00AA14AB"/>
    <w:rsid w:val="00B20805"/>
    <w:rsid w:val="00B34780"/>
    <w:rsid w:val="00B560CD"/>
    <w:rsid w:val="00B95317"/>
    <w:rsid w:val="00BB2202"/>
    <w:rsid w:val="00BB3580"/>
    <w:rsid w:val="00C60D9D"/>
    <w:rsid w:val="00C96C41"/>
    <w:rsid w:val="00CB3B21"/>
    <w:rsid w:val="00D03575"/>
    <w:rsid w:val="00D04796"/>
    <w:rsid w:val="00D27F68"/>
    <w:rsid w:val="00E21438"/>
    <w:rsid w:val="00E768F0"/>
    <w:rsid w:val="00E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D1B98"/>
  <w15:chartTrackingRefBased/>
  <w15:docId w15:val="{40858E2D-4220-447A-8C08-2F9DE07F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83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C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C41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C96C41"/>
    <w:rPr>
      <w:b/>
      <w:bCs/>
      <w:smallCaps/>
      <w:color w:val="4472C4" w:themeColor="accent1"/>
      <w:spacing w:val="5"/>
    </w:rPr>
  </w:style>
  <w:style w:type="character" w:customStyle="1" w:styleId="ff4a">
    <w:name w:val="ff4a"/>
    <w:basedOn w:val="Policepardfaut"/>
    <w:rsid w:val="00940CEB"/>
  </w:style>
  <w:style w:type="paragraph" w:styleId="En-tte">
    <w:name w:val="header"/>
    <w:basedOn w:val="Normal"/>
    <w:link w:val="En-tt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CEB"/>
  </w:style>
  <w:style w:type="paragraph" w:styleId="Pieddepage">
    <w:name w:val="footer"/>
    <w:basedOn w:val="Normal"/>
    <w:link w:val="Pieddepag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CEB"/>
  </w:style>
  <w:style w:type="character" w:customStyle="1" w:styleId="Titre1Car">
    <w:name w:val="Titre 1 Car"/>
    <w:basedOn w:val="Policepardfaut"/>
    <w:link w:val="Titre1"/>
    <w:uiPriority w:val="9"/>
    <w:rsid w:val="0094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723B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148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48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48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8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8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1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8370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Policepardfaut"/>
    <w:rsid w:val="00183706"/>
  </w:style>
  <w:style w:type="character" w:styleId="lev">
    <w:name w:val="Strong"/>
    <w:basedOn w:val="Policepardfaut"/>
    <w:uiPriority w:val="22"/>
    <w:qFormat/>
    <w:rsid w:val="008022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0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02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1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4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5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8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509">
              <w:marLeft w:val="4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3267-61DD-484D-8F2E-DE3C03F0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cedric lelievre</cp:lastModifiedBy>
  <cp:revision>5</cp:revision>
  <dcterms:created xsi:type="dcterms:W3CDTF">2019-10-25T14:11:00Z</dcterms:created>
  <dcterms:modified xsi:type="dcterms:W3CDTF">2020-11-25T18:58:00Z</dcterms:modified>
</cp:coreProperties>
</file>